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Министерство образования РК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Отделение ГАПОУ РК «Сортавальский колле</w:t>
      </w:r>
      <w:r w:rsidR="004E5661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дж</w:t>
      </w: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» </w:t>
      </w:r>
      <w:proofErr w:type="gramStart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</w:t>
      </w:r>
      <w:proofErr w:type="gramEnd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.</w:t>
      </w:r>
      <w:r w:rsidR="00464519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bookmarkStart w:id="0" w:name="_GoBack"/>
      <w:bookmarkEnd w:id="0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Олонец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РАБОЧАЯ ПРОГРАММА УЧЕБНОЙ ДИСЦИПЛИНЫ</w:t>
      </w: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АСТРОНОМИЯ</w:t>
      </w:r>
    </w:p>
    <w:p w:rsidR="00815930" w:rsidRDefault="00815930" w:rsidP="0073742E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Pr="0073742E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г.Олонец </w:t>
      </w:r>
    </w:p>
    <w:p w:rsidR="0073742E" w:rsidRPr="0073742E" w:rsidRDefault="00815930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2020</w:t>
      </w:r>
    </w:p>
    <w:p w:rsidR="008F7005" w:rsidRDefault="008F7005">
      <w:pPr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br w:type="page"/>
      </w:r>
    </w:p>
    <w:p w:rsidR="00ED0152" w:rsidRPr="00124692" w:rsidRDefault="0073742E" w:rsidP="00A457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>Рабочая программа общеобразовательной</w:t>
      </w:r>
      <w:r w:rsidRPr="00124692">
        <w:rPr>
          <w:rFonts w:ascii="Times New Roman" w:eastAsia="Times New Roman" w:hAnsi="Times New Roman" w:cs="Times New Roman"/>
          <w:color w:val="FF0000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учебной дисциплины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Астрономия разработана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 основе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примерной программы по общеобразовательной учебной </w:t>
      </w:r>
      <w:r w:rsidR="00815930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дисциплине ПРИМЕРНАЯ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ПРОГРАММА ОБЩЕОБРАЗОВАТЕЛЬНОЙ УЧЕБНОЙ ДИСЦИПЛИНЫ «</w:t>
      </w:r>
      <w:r w:rsidR="00815930" w:rsidRPr="00124692">
        <w:rPr>
          <w:rFonts w:ascii="Times New Roman" w:hAnsi="Times New Roman" w:cs="Times New Roman"/>
          <w:sz w:val="28"/>
          <w:szCs w:val="28"/>
        </w:rPr>
        <w:t>Астрономия» от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18 апреля 2018 г.</w:t>
      </w:r>
    </w:p>
    <w:p w:rsidR="0073742E" w:rsidRPr="00124692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разработанной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ФГАУ «Федеральный инст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итут развития образования» (2018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г.)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Организация-разработчик: ГАПОУ РК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«С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ортавальский колледж»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Разработчик:</w:t>
      </w:r>
      <w:r w:rsidR="00FD14C3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Саллинен</w:t>
      </w:r>
      <w:proofErr w:type="spellEnd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Наталья Анатольевна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, преподаватель</w:t>
      </w: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ED0152" w:rsidRDefault="00ED015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970AA8" w:rsidRPr="0073742E" w:rsidRDefault="00970AA8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AA8" w:rsidRDefault="00970AA8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ПАСПОРТ   ПРОГРАММЫ УЧЕБНОЙ ДИСЦИПЛИНЫ 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ПОЯСНИТЕЛЬНАЯ ЗАПИСКА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УЧЕБНОЙ ДИСЦИПЛИНЫ «АСТРОНОМИЯ»</w:t>
      </w:r>
    </w:p>
    <w:p w:rsidR="00970AA8" w:rsidRP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УЧЕБНОЙ ДИСЦИПЛИНЫ В УЧЕБНОМ ПЛАНЕ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СТРУКТУРА И ПРИМЕРНОЕ СОДЕРЖАНИЕ УЧЕБНОЙ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3.1. ОБЪЕМ УЧЕБНОЙ ДИСЦИПЛИНЫ И ВИДЫ УЧЕБНОЙ РАБОТЫ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ТЕМАТИЧЕСКИЙ ПЛАН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УЧЕБНОЙ ДИСЦИПЛИНЫ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СОДЕРЖАНИ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УЧЕБНОЙ ДИСЦИПЛИНЫ 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ХАРАКТЕРИСТИКА ОСНОВНЫХ ВИДОВ УЧЕБНОЙ ДЕЯТЕЛЬНОСТИ ОБУЧАЮЩИХСЯ И 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КОНТРОЛЯ. КРИТЕРИИ ОЦЕНОК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УЧЕБНО-МЕТОДИЧЕСКОЕ И МАТЕРИАЛЬНО-ТЕХНИЧЕСКОЕ</w:t>
      </w:r>
    </w:p>
    <w:p w:rsidR="00970AA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RPr="00815930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ПРОГРАММЫ УЧЕБНОЙ ДИСЦИПЛ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 «АСТРОНОМИЯ»</w:t>
      </w:r>
      <w:r w:rsidR="00970AA8"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742E" w:rsidRDefault="0073742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ПАСПОРТ ПРОГРАММЫ УЧЕБНОЙ ДИСЦИПЛИНЫ</w:t>
      </w:r>
    </w:p>
    <w:p w:rsidR="0073742E" w:rsidRDefault="0073742E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«АСТРОНОМИЯ»</w:t>
      </w:r>
    </w:p>
    <w:p w:rsidR="00815930" w:rsidRPr="0073742E" w:rsidRDefault="00815930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учебной дисциплины ориентирована на реализацию федерального государственного образовательного стандарта среднего (полного) общего образования (далее – ФГОС) по астрономии на базовом уровне в пределах основной образовательной программы среднего профессионального образования с учетом профиля получаемого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6" w:firstLine="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 общеобразовательная учебная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 объеме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«Астрономия» в структуре основной профессиональной образовательной программы: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Общеобразовательная учебная дисциплина 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учебной дисциплины «Астрономия» обеспечивает достижение студентами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 </w:t>
      </w: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личностных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 чувство гордости и уважения к истории и достижениям отечественной астрономической науки;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умение самостоятельно добывать новые для себя астрономические знания, используя для этого доступные источники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выстраивать конструктивные взаимоотношения в команде по решению общих задач;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генерировать идеи и определять средства, необходимые для их реализации;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использовать различные источники для получения информации, оценивать ее достоверность;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анализировать и представлять информацию в различных видах;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• предметных: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  владение основными методами научного познания, используемыми в астрономии: наблюдением, описанием, измерением, экспериментом;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задачи;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информации, получаемой из разных источников.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1.4.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Рекомендуемое количество часов на освоение учебной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учебная нагрузка обучающегося –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аудиторная учебная нагрузка – 36 часов.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2. ПОЯСНИТЕЛЬНАЯ ЗАПИСКА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общеобразовательной учебной дисциплины «Астрономия» предназначена для изучения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Приказа №506 от 7 июня 2017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5 марта 2004 г. №1089», Федерального государственного образовательного стандарта среднего (полного) общего образования,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«Астрономия» направлено на достижение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технологий;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для решения практических задач повседневной жизни;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учебной дисциплины «Астрономия» уточнено содержание учебного материала, последовательность его изучения, распределение учебных часов, тематика рефератов (докладов, индивидуальных проектов).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учебной дисциплины «Астрономия» лежит установк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 формирование у обучающихся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системы базовых понятий астрономии и представлений о современном космическом мире, а также выработка умений применять знания, как в профессиональной деятельности, так и для решения жизненных задач.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астрономии призван способствовать формированию современной научной картины мира, раскрывая развитие представлений о строении Вселенной как одной из важнейших сторон длительного и сложного пути познания человечеством окружающей природы и своего места в ней.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роль при изучении астрономии должно сыграть использование знаний, полученных обучающимися по другим естественнонаучным предметам, в первую очередь по физике.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изучаемый в начале курса в теме «Основы практической астрономии», необходим для объяснения наблюдаемых невооруженным глазом астрономических явлений. В организации наблюдений могут помочь компьютерные приложения для отображения звездного неба. Такие приложения позволяют ориентироваться среди мириад звезд в режиме реального времени, получить информацию по наиболее значимым космическим объектам, подробные данные о планетах, звездах, кометах, созвездиях, познакомиться со снимками планет.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Астрофизическая направленность всех последующих тем курса соответствует современному положению в науке. Главной задачей курса становится систематизация обширных сведений о природе небесных тел, объяснение существующих закономерностей и раскрытие физической сущности наблюдаемых во Вселенной явлений. Необходимо особо подчеркивать, что это становится возможным благодаря широкому использованию физических теорий, а также исследований излучения небесных тел, проводимых практически по всему спектру электромагнитных волн не только с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поверхности Земли, но и с космических аппаратов. Вселенная предоставляет возможность изучения таких состояний вещества и полей таких характеристик, которые пока недостижимы в земных лабораториях. В ходе изучения курса важно сформировать представление об эволюции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неорганической природы как главном достижении современной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на базовом уровне ФГОС среднего общего образования с учетом специфики осваиваемой профессии.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«Астрономия»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УЧЕБНОЙ ДИСЦИПЛИНЫ В УЧЕБНОМ ПЛАНЕ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«Астрономия»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«Астрономия»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учебных планах ППКРС место учебной дисциплины «Астрономия»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теоретические сведения дополняются демонстрациями, предусмотрена творческая работа обучающихся с литературой, информацией в сети Интернет, уделено внимание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умений конспектирования, реферирования, публичного выступления.               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знаний студентов осуществляется путем использования разнообразных современных форм контроля: тестир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ование, самостоятельные работы,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зачеты, проекты, творческие работы.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 по окончании изучения дисциплины – дифференцированный зачет.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предлагаемой программы осуществляется через использования активных методов обучения и современных педагогических подходов и технологий: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подходы, технологии модульного и проблемного обучения, развития критического мышления, исследовательский метод обучения, систему творческих работ и т.д. Особенности организации учебного процесса предусматривают применение следующих форм организации учебной деятельности: лекции-беседы, самостоятельное изучение основной и дополнительной литературы,</w:t>
      </w:r>
    </w:p>
    <w:p w:rsidR="00970AA8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дискуссионные занятия, проекты, проблемные дискуссии.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3.</w:t>
      </w:r>
      <w:r w:rsidRPr="0073742E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СТРУКТУРА И ПРИМЕРНОЕ СОДЕРЖАНИЕ УЧЕБНОЙ ДИСЦИПЛИНЫ «АСТРОНОМИЯ»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3.1. Объем учебной дисциплины и виды учебной работы</w:t>
      </w:r>
    </w:p>
    <w:tbl>
      <w:tblPr>
        <w:tblW w:w="975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7"/>
        <w:gridCol w:w="2268"/>
        <w:gridCol w:w="7"/>
      </w:tblGrid>
      <w:tr w:rsidR="0073742E" w:rsidRPr="0073742E" w:rsidTr="0073742E">
        <w:trPr>
          <w:gridAfter w:val="1"/>
          <w:wAfter w:w="7" w:type="dxa"/>
          <w:trHeight w:val="44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73742E" w:rsidRPr="0073742E" w:rsidTr="0073742E">
        <w:trPr>
          <w:gridAfter w:val="1"/>
          <w:wAfter w:w="7" w:type="dxa"/>
          <w:trHeight w:val="26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18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22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gridAfter w:val="1"/>
          <w:wAfter w:w="7" w:type="dxa"/>
          <w:trHeight w:val="30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 и практические занятия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273D00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3742E" w:rsidRPr="0073742E" w:rsidTr="0073742E">
        <w:trPr>
          <w:trHeight w:val="360"/>
        </w:trPr>
        <w:tc>
          <w:tcPr>
            <w:tcW w:w="9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аттестация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форме дифференцированного зачета</w:t>
            </w:r>
          </w:p>
        </w:tc>
      </w:tr>
    </w:tbl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3.2. ТЕМАТИЧЕСКИЙ ПЛАН УЧЕБНОЙ ДИСЦИПЛИНЫ «АСТРОНОМИЯ»</w:t>
      </w:r>
    </w:p>
    <w:tbl>
      <w:tblPr>
        <w:tblW w:w="966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69"/>
        <w:gridCol w:w="1534"/>
        <w:gridCol w:w="1365"/>
      </w:tblGrid>
      <w:tr w:rsidR="0073742E" w:rsidRPr="0073742E" w:rsidTr="0073742E">
        <w:trPr>
          <w:trHeight w:val="380"/>
        </w:trPr>
        <w:tc>
          <w:tcPr>
            <w:tcW w:w="6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ауд. часов</w:t>
            </w:r>
          </w:p>
        </w:tc>
      </w:tr>
      <w:tr w:rsidR="0073742E" w:rsidRPr="0073742E" w:rsidTr="0073742E">
        <w:trPr>
          <w:trHeight w:val="34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3742E" w:rsidRPr="0073742E" w:rsidTr="0073742E">
        <w:trPr>
          <w:trHeight w:val="112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лаб.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Предмет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Основы практической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Строение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Законы движения небесных тел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Природа тел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Солнце и звезды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8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Наша Галактика — Млечный Путь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 Строение и эволюция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Жизнь и разум во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дисциплине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0AA8" w:rsidRDefault="00970AA8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3742E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Default="0073742E">
      <w:pPr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4. СОДЕРЖАНИЕ УЧЕБНОГО МАТЕРИАЛА ДИСЦИПЛИНЫ «АСТРОНОМИЯ»</w:t>
      </w:r>
    </w:p>
    <w:tbl>
      <w:tblPr>
        <w:tblW w:w="141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6"/>
        <w:gridCol w:w="9951"/>
        <w:gridCol w:w="896"/>
        <w:gridCol w:w="1155"/>
      </w:tblGrid>
      <w:tr w:rsidR="0073742E" w:rsidRPr="0073742E" w:rsidTr="00815930">
        <w:trPr>
          <w:trHeight w:val="64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материала, контрольные, лабораторные и практические работы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 Предмет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Астрономия, ее связь с другими науками. Роль астрономии в развитии цивилизации. Структура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 А. Гагарина. Достижения современной космонавтики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4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Основы практической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Звезды и созвездия. Видимая звездная величина. Небесная сфера. Особые точки небесной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Видимое годичное движение Солнца. Эклиптика.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Видимое движение и фазы Луны. Затмения Солнца и Луны. Время и календарь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Строение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представлений о строении мира. Геоцентрическая система мира. Становление гелио-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центрической системы мира. Конфигурации планет и условия их видимости. Синодический и сидерический (звездный) периоды обращения планет.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4. Законы движения небесных тел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Законы Кеплера. Определение расстояний и размеров тел в Солнечной системе. Горизонтальный параллакс.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Движение небесных тел под действием сил тяготения. Определение массы небесных тел.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искусственных спутников Земли и космических аппаратов в Солнечной системе.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4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5. Природа тел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Солнечная система как комплекс тел, имеющих общее происхождение. Земля и Луна —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планета. Космические лучи. Исследования Луны космическими аппаратами. Пилотируемые полеты на Луну.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Планеты земной группы. Природа Меркурия, Венеры и Марса.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Планеты-гиганты, их спутники и кольца.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Малые тела Солнечной системы: астероиды, планеты-карлики, кометы,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метеороиды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Метеоры, болиды и метеориты. Астероидная опасность.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7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6. Солнце и звезды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Стефана—Больцмана. Источник энергии Солнца. Атмосфера Солнца. Солнечная активность и ее влияние на Землю. Роль магнитных полей на Солнце. Солнечно-земные связи.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7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Звезды: основные физико-химические характеристики и их взаимосвязь. Годичный параллакс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Переменные и нестационарные звезды. Цефеиды — маяки Вселенной. Эволюция звезд различной массы. Закон смещения Вина.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7. Наша Галактика — Млечный Путь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Наша Галактика. Ее размеры и структура. Звездные скопления. Спиральные рукава. Ядро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Галактики. Области звездообразования. Вращение Галактики. Проблема «скрытой» массы (темная материя).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8. Строение и эволюция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Разнообразие мира галактик. Квазары. Скопления и сверхскопления галактик. Основы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9. Жизнь и разум во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5. ХАРАКТЕРИСТИКА ОСНОВНЫХ ВИДОВ УЧЕБНОЙ ДЕЯТЕЛЬНОСТИ ОБУЧАЮЩИХСЯ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 ФОРМЫ КОНТРОЛЯ</w:t>
      </w:r>
    </w:p>
    <w:tbl>
      <w:tblPr>
        <w:tblW w:w="143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89"/>
        <w:gridCol w:w="3130"/>
      </w:tblGrid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 </w:t>
            </w:r>
          </w:p>
        </w:tc>
      </w:tr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815930">
            <w:pPr>
              <w:spacing w:after="0" w:line="240" w:lineRule="auto"/>
              <w:ind w:left="4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96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результате изучения астрономии на базовом уровне обучающийся должен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метеороид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планета, спутник, звезда, Солнечная система, Галактика,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Вселенная, всемирное и поясное время,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внесолнечная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планета (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спектральная классификация звезд, параллакс, реликтовое излучение, Большой Взрыв, черная дыра;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физических величин: парсек, световой год, астрономическая единица, звездная величина;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физического закона Хаббла;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этапы освоения космического пространства;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гипотезы происхождения Солнечной системы;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характеристики и строение Солнца, солнечной атмосферы;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размеры Галактики, положение и период обращения Солнца относительно центра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Галактики;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  <w:tr w:rsidR="0073742E" w:rsidRPr="0073742E" w:rsidTr="00815930">
        <w:trPr>
          <w:trHeight w:val="168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 — 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пути эволюции звезд различной массы;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компьютерные приложения для определения положения Солнца, Луны и звезд на любую дату и время суток для данного населенного пункта;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</w:tbl>
    <w:p w:rsidR="0073742E" w:rsidRPr="0073742E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8"/>
        <w:gridCol w:w="9395"/>
        <w:gridCol w:w="3184"/>
        <w:gridCol w:w="34"/>
      </w:tblGrid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учебной  деятельности обучающихся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понятие «предмет астрономии»; доказывать самостоятельность и значимость астрономии как науки;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объяснять причины возникновения и развития астрономии, приводить примеры, подтверждающие данные причины; иллюстрировать примерами практическую направленность астрономии; воспроизводить сведения по истории развития астрономии, ее связях с другими науками;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об особенностях астрономии как науки; приближенно оценивать угловые расстояния на небе; классифицировать телескопы, используя различные основания (конструктивные особенности, вид исследуемого спектра и т. д.);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основные круги, линии и точки небесной сферы (истинный (математический) горизонт, зенит, надир, отвесная линия, азимут, высота); формулировать понятие «небесная сфера»; использовать полученные ранее знания из раздела «Оптические явления» для объяснения устройства и принципа работы телескопа.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практической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понятие «созвездие», определять понятие «видимая звездная величина»; определять разницу освещенностей, создаваемых светилами, по известным значениям звездных величин; использовать звездную карту для поиска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созвездий и звезд на небе;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суточного движения звезд на различных географических широтах Земли, аналитически доказывать возможность визуального наблюдения светила на определенной географической широте Земли;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«высота звезды», «кульминация», объяснять наблюдаемые невооруженным глазом движения звезд и Солнца на различных географических широтах;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 причинах различной продолжительности дня и ночи в зависимости от широты местности; проводить анализ вида звездного неба с использованием подвижной карты, исходя из времени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понятия «эклиптика», объяснять наблюдаемое движение Солнца в течение года; характеризовать особенности суточного движения Солнца на полюсах, экваторе и в средних широтах Земли, называть причины изменения продолжительности дня и ночи на различных широтах в течение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 пояснять условия возникновения лунных и солнечных затмений;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понятия и определения «синодический период», «сидерический период»; объяснять наблюдаемое движение и фазы Луны, причины затмений Луны и Солнца; описывать порядок смены лунных фаз;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понятие «время», пояснять смысл понятия «время» для определенного контекста;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«местное время», «поясное время», «зимнее время» и «летнее время»; пояснять причины введения часовых поясов; анализировать взаимосвязь точного времени и географической долготы; объяснять необходимость введения високосных лет и нового календарного стиля.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  <w:trHeight w:val="80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смены представлений о строении мира; характеризовать вклад ученых в становление астрономической картины мира;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исторические сведения о становлении и развитии гелиоцентрической системы мира, объяснять петлеобразное движение планет с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использованием эпициклов и дифферентов;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информацию о взаимном расположении планет в различных видах (в виде текста, рисунка, таблицы), делать выводы об условиях наблюдаемости планеты в зависимости от внешних условий расположения Солнца и Земли;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понятий «конфигурация планет», «синодический и сидерический периоды обращения планет»;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Законы движения небесных тел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информацию, полученную из текста научного содержания; объяснять суть эмпирического способа определения формы траектории небесных тел (на примере Марса);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воспроизводить определения терминов и понятий «эллипс», «афелий», «перигелий», «большая и малая полуось эллипса», «астрономическая единица»; формулировать законы Кеплера;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информацию, полученную из текста научного содержания; объяснять суть эмпирического способа определения размеров Земли;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«горизонтальный параллакс», «угловые размеры объекта»; пояснять сущность метода определения расстояний по параллаксам светил, радиолокационного метода и метода лазерной локации; вычислять расстояние до планет по горизонтальному параллаксу, а их размеры по угловым размерам и расстоянию;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 анализировать информацию астрономического содержания с использованием «Школьного астрономического календаря»;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возможность наблюдения планет на заданную дату; располагать планеты на орбитах в принятом масштабе;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 доказывать справедливость законов Кеплера на основе закона всемирного тяготения; делать вывод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взаимодополняемости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результатов применения эмпирического и теоретического методов научного исследования;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массы планет на основе третьего (уточненного) закона Кеплера; описывать движения тел Солнечной системы под действием сил тяготения по орбитам с различным эксцентриситетом; объяснять причины возникновения приливов на Земле и возмущений в движении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возможные траектории движения космических аппаратов,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доказывать собственную позицию, характеризующую перспективы межпланетных перелетов;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движения (время старта, траектории полета) и маневров космических аппаратов для исследования тел Солнечной системы; описывать маневры, необходимые для посадки на поверхность планеты или выхода на орбиту вокруг нее.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Природа тел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сравнивать положения различных теорий происхождения Солнечной системы; доказывать научную обоснованность теории происхождения Солнечной системы, использовать методологические знания о структуре и способах подтверждения и опровержения научных теорий;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основные положения гипотезы о формировании тел Солнечной системы, анализировать основные положения современных представлений о происхождении тел Солнечной системы, использовать положения современной теории происхождения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рассмотрения Земли и Луны как двойной планеты, обосновывать собственное мнение относительно перспектив освоения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природу Земли; перечислять основные физические условия на поверхности Луны; объяснять различия двух типов лунной поверхности (морей и материков); объяснять процессы формирования поверхности Луны и ее рельефа; перечислять результаты исследований, проведенных автоматическими аппаратами и астронавтами; характеризовать внутреннее строение Луны, химический состав лунных пород;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информацию научного содержания, представленную в различных видах (таблицы, текст), для анализа и сравнения характеристик планет Солнечной системы, классификации объектов;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основные характеристики планет, основания для их разделения на группы, характеризовать планеты земной группы и планеты- гиганты, объяснять причины их сходства и различия;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основы теории формирования Солнечной системы для объяснения особенностей планет земной группы; сравнивать планеты земной группы на основе выделенных критериев, объяснять причины различий планет земной группы;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текстом научного содержания, выделять главную мысль, обобщать информацию, представленную в неявном виде, характеризующую планеты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указывать параметры сходства внутреннего строения и химического состава планет земной группы; характеризовать рельеф поверхностей планет земной группы; объяснять особенности вулканической деятельности и тектоники на планетах земной группы; описывать характеристики каждой из планет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о парниковом эффекте из различных источников и критически оценивать ее;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механизм возникновения парникового эффекта на основе физических и астрономических законов и закономерностей; характеризовать явление парникового эффекта, различные аспекты проблем, связанных с существованием парникового эффекта; пояснять роль парникового эффекта в сохранении природы Земли.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основы теории формирования Солнечной системы для объяснения особенностей планет- гигантов; работать с текстами научного содержания, выделять главную мысль, обобщать информацию, представленную в неявном виде, характеризующую планеты-гиганты, использовать законы физики для описания природы планет- гигантов; сравнивать природу спутников планет-гигантов и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указывать параметры сходства внутреннего строения и химического состава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планетгигантов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описывать характеристики каждой из планет- гигантов; характеризовать источники энергии в недрах планет; описывать особенности облачного покрова и атмосферной циркуляции; анализировать 115 особенности природы спутников планет-гигантов; формулировать понятие «планета»; характеризовать строение и состав колец планет-гигантов;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пояснять причины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астероидно-кометной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опасности; описывать возможные последствия столкновения Земли и других малых тел Солнечной системы при пересечении орбит;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понятие «планета», «малая планета», «астероид», «комета»; характеризовать малые тела Солнечной системы; описывать внешний вид и строение астероидов и комет; объяснять процессы, происходящие в комете, при изменении ее расстояния от Солнца; анализировать орбиты комет;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отличать наблюдаемые явления прохождения Земли сквозь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метеорные потоки;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понятия «метеор», «метеорит», «болид»; описывать последствия падения на Землю крупных метеоритов.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Солнце и звезды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физические законы и закономерности для объяснения явлений и процессов, наблюдаемых на Солнце; формулировать логически обоснованные выводы относительно полученных аналитических закономерностей для светимости Солнца, температуры его недр и атмосферы;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физическую сущность источников энергии Солнца и звезд; описывать процессы термоядерных реакций протон-протонного цикла; объяснять процесс переноса энергии внутри Солнца; описывать строение солнечной атмосферы; пояснять грануляцию на поверхности Солнца; характеризовать свойства солнечной короны; раскрывать способы обнаружения потока солнечных нейтрино; обосновывать значение открытия солнечных нейтрино для физики и астрофизики;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причинно- следственные связи проявлений солнечной активности и состояния магнитосферы Земли; использовать знание физических законов и закономерностей в плазме для описания образования пятен, протуберанцев и других проявлений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примеры проявления солнечной активности (солнечные пятна, протуберанцы, вспышки, корональные выбросы массы); характеризовать потоки солнечной плазмы; описывать особенности последствий влияния солнечной активности на магнитосферу Земли в виде магнитных бурь, полярных сияний; их влияние на радиосвязь, сбои в линиях электропередачи; называть период изменения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 доказывать многообразие мира звезд; анализировать основные группы диаграммы «спектр — светимость»; формулировать выводы об особенностях методов определения физических характеристик звезд, классифицировать небесные тела;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звезды как природный термоядерный реактор; определять понятие «светимость звезды»; перечислять спектральные классы звезд; объяснять содержание диаграммы «спектр — светимость»; давать определения понятий «звезда», «двойные звезды», «кратные звезды»;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время свечения звезды по известной массе запасов водорода;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зависимость скорости и продолжительности эволюции звезд от их массы; рассматривать вспышки сверхновой как этап эволюции звезды; объяснять варианты конечных стадий жизни звезд (белые карлики, нейтронные звезды, пульсары, черные дыры); описывать природу объектов на конечной стадии эволюции звезд;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относительно космических тел, опираясь на законы и закономерности астрономии;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задачи, используя знания по темам «Строение Солнечной системы», «Природа тел Солнечной системы», «Солнце и звезды».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Наша Галактика — Млечный Путь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выдвигать и сравнивать гипотезы относительно природы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строение и структуру Галактики; перечислять объекты плоской и сферической подсистем; оценивать размеры Галактики; пояснять движение и расположение Солнца в Галактике; характеризовать ядро и спиральные рукава Галактик; характеризовать процесс вращения Галактики; пояснять сущность проблемы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различные механизмы радиоизлучения на основе знаний по физике; классифицировать объекты межзвездной среды; анализировать характеристики светлых туманностей;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радиоизлучение межзвездного вещества и его состав, области звездообразования; описывать методы обнаружения органических молекул; раскрывать взаимосвязь звезд и межзвездной среды; описывать процесс формирования звезд из холодных газопылевых облаков; определять источник возникновения планетарных туманностей как остатки вспышек сверхновых звезд.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и эволюция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классифицировать галактики по основанию внешнего строения;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наблюдаемые явления и объяснять причины их возникновения; извлекать информацию из различных источников и преобразовывать информацию из одного вида в другой (из графического в текстовый);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спиральные, эллиптические и неправильные галактики; называть их отличительные особенности, размеры, массу, количество звезд; пояснять наличие сверхмассивных черных дыр в ядрах галактик; определять понятия «квазар», «радиогалактика»; характеризовать взаимодействующие галактики; сравнивать понятия «скопления» и «сверхскопления галактик»;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различные позиции относительно процесса расширения Вселенной; оценивать границы применимости закона Хаббла и степень точности получаемых с его помощью результатов; сопоставлять информацию из различных источников;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основные постулаты общей теории относительности; определять характеристики стационарной Вселенной А. Эйнштейна; описывать основы для вывода А. А. Фридмана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пояснять понятие «красное смещение» в спектрах галактик, используя для объяснения эффект Доплера, и его значение для подтверждения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характеризовать процесс однородного и изотропного расширения Вселенной; формулировать закон Хаббла;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ускорения расширения Вселенной; анализировать процесс формирования галактик и звезд;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смысл гипотезы Г. А.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Гамова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горячем начале Вселенной, обосновывать ее справедливость и приводить подтверждение; характеризовать понятие «реликтовое излучение»; описывать общие положения теории Большого взрыва; характеризовать процесс образования химических элементов; описывать научные гипотезы существования темной энергии и явления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Жизнь и разум во 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средства современной науки в целом и ее различных областей (астрономии, химии, физики, биологии, географии), позволяющие осуществлять поиск жизни на других планетах Солнечной системы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экзопланетах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использовать знания из области химии для объяснения особенностей сложных органических соединений;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знания о методах исследования в астрономии;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характеризовать современное состояние проблемы существования жизни во Вселенной, условия, необходимые для развития жизни.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970AA8" w:rsidRDefault="00970AA8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970AA8" w:rsidSect="00970A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3742E" w:rsidRPr="00815930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ОЦЕНКИ ДЕЯТЕЛЬНОСТИ ОБУЧАЮЩИХСЯ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УСТНЫХ ОТВЕТОВ  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«5»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применяет знания на практике, приводит собственные примеры).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«4»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70-90% содержания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(правильный, но не совсем точный ответ).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«3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ЗУНами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 50-70% содержания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«2»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составляет 20-50% содержания (неполный ответ)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выставления зачета по дисциплине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обучающийся владеет категориальным аппаратом науки, умеет его использовать в соответствующем контексте; умеет прокомментировать определение, пояснить, привести примеры, иллюстрирующие отдельные положения. Умеет обосновывать методические подходы к решению поставленных задач, устанавливает причинно-следственные связи, подтверждает выдвигаемые положения примерами, экстраполирует знания различных областей. Обучающийся излагает информацию логично, последовательно, аргументируя и комментируя положения, использует рассуждающий стиль, сопровождает ответ схемами, высказывает свою позицию, формулирует выводы в конце вопросов.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«не 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обучающийся владеет лишь отдельными понятиями науки, но не умеет их объяснить, применить в соответствующем контексте, проиллюстрировать примерами. Он частично излагает информацию, характеризующую представление о методических подходах к решению поставленных задач, не может привести примеров, подтверждающих выводы, не опирается на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междисциплинарные знания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5930" w:rsidRDefault="00815930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6. УЧЕБНО - МЕТОДИЧЕСКОЕ И МАТЕРИАЛЬНО - ТЕХНИЧЕСКОЕ ОБЕСПЕЧЕНИЕ ПРОГРАММЫ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Требования к минимальному материально-техническому обеспечению.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дисциплины требует наличия учебного кабинета по астрономии, в котором имеется возможность обеспечить свободный доступ в Интернет во время учебного занятия.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 учебного кабинета: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Рабочее место преподавателя.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Посадочные места обучающихся.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Дидактические материалы (учебники, пособия, справочники, карточки, задания, тесты, мультимедийные программы)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Материально – техническое обеспечение учебного процесса: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Спектроскоп.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Теллурий.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Модель небесной сферы.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Звездный глобус.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Подвижная карта звездного неба.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Глобус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Карта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Карта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Карта Марса.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Справочник любителя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12.Школьный астрономический календарь (на текущий учебный год).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Компьютер с лицензионным программным обеспечением.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Мультимедиапроектор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Наглядные пособия: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Вселенная.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Солнце.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Строение Солнца.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Планеты земной группы.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Луна.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Планеты-гиганты.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Малые тела Солнечной системы.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Наша Галактика.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Другие галактики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Белонучкин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Е. Кеплер, Ньютон и все-все- все…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78. — М.: Изд-во «Наука». Главная редакция физико-математической литературы, 1990.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Галактики / ред.-сост. В. Г. Сурдин.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Гамов Г. Приключения мистера Томпкинса.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85. — М.: Бюро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Квантум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Горелик Г. Е. Новые слова науки — от маятника Галилея до квантовой гравитации.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127. Приложение к журналу «Квант», № 3. — М.: Изд-во МЦНМО, 2013.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Дубкова С. И. Истории астрономии. — М.: Белый город,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Максимачев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 А., Комаров В. Н. В звездных лабиринтах: Ориентирование по небу. — М.: Наука, 1978.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Сурдин В. Г. Галактики.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Сурдин В. Г. Разведка далеких планет.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Краткая история времени. — СПб.: Амфора, 2001.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Мир в ореховой скорлупе. — СПб.: Амфора,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преподавателя: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Приказа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Письмо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20.06.2017 г., ТС-194/08 "Об организации изучения учебного предмета "Астрономия".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Программа: Астрономия. Базовый уровень. 11 класс: учебно-методическое пособие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Астрономия. 11 класс.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/М. 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Кунаш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</w:t>
      </w:r>
      <w:proofErr w:type="gram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Галузо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Голубев В.А.,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«Астрономия. 11 класс. Практические работы и тематические задания»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Аверсэв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преподавателя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Учебник «Астрономия. 10-11 классы» М.: Сфера,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Стивен Маран Астрономия для "чайников" М.: Диалектика,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Атлас звездного неба. Все созвездия от Северного и Южного полушарий с подробными картами.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Мн.: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Харвест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Луна - наш вечный </w:t>
      </w:r>
      <w:r w:rsidR="00815930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спутник,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Изд."Первое сентября", Физика, № 9-10, 2016, стр. 37 - 41.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Метеориты, астероиды, кометы - реальная опасность, Изд. "Первое сентября", Физика, № 7-8, 2016, стр. 46 - 52.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Рубаков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Физика элементарных частиц и космология. Изд. "Первое сентября", Физика, № 1, 2014, стр. 40 - 47.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О загадочной планете Глория. Изд. "Первое сентября", Физика, № 11, 2013, стр. 50 - 52.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Корнильев И.Н. Домашняя лаборатория. Вездесущий поляризованный свет. Изд. "Первое сентября", Физика, № 6, 2013, стр. 55 - 57.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Козлова Н.Д., Корнильев И.Н. Домашняя лаборатория. Солнечный камень викингов. Изд. "Первое сентября", Физика, № 6, 2013, стр. 57 - 59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Карташов В.Ф. Цветная Вселенная: Лазерное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гидирование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"Первое сентября", Физика, № 5-6,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Карташов В.Ф. Цветная Вселенная: Чѐрные дыры. Изд. "Первое сентября", Физика, № 10,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Малахов В.В. Жизнь и смерть планеты Земля Изд. "Первое сентября", Физика, № 4, 2013, стр. 54 - 58.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Малахов В.В. Жизнь и смерть планеты Земля Изд. "Первое сентября", Физика, № 5, 2013, стр. 50 - 54.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Карташов В.Ф. Цветная Вселенная: Разноцветные спутники планет. Изд. "Первое сентября", Физика, № 11, 2014, стр. 36 - 38.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 Левитан Е.П. Астрономия Учебник для 11кл.М., Просвещение.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Астрономия 11 класс поурочные планы по учебнику Е.П.Левитана. Волгоград, Учитель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Физика Учебное пособие для 10,11 классов с углубленным изучением физики. Под ред. А.А.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Пинского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Б.А.Воронцов-Вильяминов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задач по астрономии. Пособие для учащихся.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Иванов А.А., Иванова З.И.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Тесты по астрономии. Саратов «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Лицей»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Разбитная Е.П. Программированные задания по астрономии. М., Просвещение 1981.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Дагаев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 Сборник задач по астрономии. Учебное пособие для студентов ФМФ ПИ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Перельман Я.И. Занимательная астрономия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Перельман Я.И. Занимательный космос. Межпланетные путешествия.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Загадки космоса. «Тайны ХХ века. Золотая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серия» №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ООО «ИД Пресс-Курьер» Санкт-Петербург,2015.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Энциклопедия для детей. Том 8. Астрономия. М.,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Сб. задач по физике. Составитель Степанова Г.Н.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Рымкевич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А.П. Задачник 10-11кл.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70" w:hanging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- ресурсы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Астрофизический портал. Новости астрономии. http://www.afportal.ru/astro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Вокруг света. http://www.vokrugsveta.ru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Всероссийская олимпиада школьников по астрономии. http://www.astroolymp.ru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Государственный астрономический институт им. П.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Штернберга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МГУ. http://www.sai.msu.ru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Интерактивный гид в мире космоса. http:// spacegid.com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МКС онлайн. http://mks-onlain.ru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Обсерватория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СибГАУ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http://sky.sibsau.ru/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index.php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astronomicheskie-sajty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Общероссийский астрономический портал. http://астрономия.рф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Репозиторий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Вселенной. http://space-my.ru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Российская астрономическая сеть. http://www.astronet.ru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Сезоны года. Вселенная, планеты и звезды. http://сезоны-года.рф/планеты%20и%20звезды.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html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ФГБУН Институт астрономии РАН. http://www.inasan.ru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Элементы большой науки. Астрономия. http://elementy.ru/astronomy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наблюдений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невооруженным глазом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созвездия и наиболее яркие звезды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осеннего, зимнего и весеннего неба. Изменение их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с течением времени.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Движение Луны и смена ее фаз.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в телескоп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Рельеф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Фазы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Марс.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Юпитер и его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Сатурн, его кольца и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Солнечные пятна (на экране).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Двойные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Звездные скопления (Плеяды, Гиады).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Большая туманность Ориона.</w:t>
      </w:r>
    </w:p>
    <w:p w:rsidR="004C080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Туманность Андромеды.</w:t>
      </w:r>
    </w:p>
    <w:sectPr w:rsidR="004C0808" w:rsidRPr="00815930" w:rsidSect="00ED01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4B7F"/>
    <w:multiLevelType w:val="multilevel"/>
    <w:tmpl w:val="356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D3811"/>
    <w:multiLevelType w:val="multilevel"/>
    <w:tmpl w:val="46EC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64FF2"/>
    <w:multiLevelType w:val="multilevel"/>
    <w:tmpl w:val="9FA05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70F81"/>
    <w:multiLevelType w:val="multilevel"/>
    <w:tmpl w:val="DB80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61612"/>
    <w:multiLevelType w:val="multilevel"/>
    <w:tmpl w:val="DAB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DD2387"/>
    <w:multiLevelType w:val="multilevel"/>
    <w:tmpl w:val="7288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10BB8"/>
    <w:multiLevelType w:val="multilevel"/>
    <w:tmpl w:val="7B04E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234C3"/>
    <w:multiLevelType w:val="multilevel"/>
    <w:tmpl w:val="B014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B7924"/>
    <w:multiLevelType w:val="multilevel"/>
    <w:tmpl w:val="4FD2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C07A9"/>
    <w:multiLevelType w:val="multilevel"/>
    <w:tmpl w:val="0A6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F6825"/>
    <w:multiLevelType w:val="multilevel"/>
    <w:tmpl w:val="1F4C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F0AA7"/>
    <w:multiLevelType w:val="multilevel"/>
    <w:tmpl w:val="BF50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8F2975"/>
    <w:multiLevelType w:val="multilevel"/>
    <w:tmpl w:val="4442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0957F3"/>
    <w:multiLevelType w:val="multilevel"/>
    <w:tmpl w:val="7A48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413ADE"/>
    <w:multiLevelType w:val="multilevel"/>
    <w:tmpl w:val="1FAC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D922B8"/>
    <w:multiLevelType w:val="multilevel"/>
    <w:tmpl w:val="424A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5516B4"/>
    <w:multiLevelType w:val="multilevel"/>
    <w:tmpl w:val="7AB4B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B31380"/>
    <w:multiLevelType w:val="multilevel"/>
    <w:tmpl w:val="9AFC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10"/>
  </w:num>
  <w:num w:numId="14">
    <w:abstractNumId w:val="6"/>
  </w:num>
  <w:num w:numId="15">
    <w:abstractNumId w:val="5"/>
  </w:num>
  <w:num w:numId="16">
    <w:abstractNumId w:val="1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42E"/>
    <w:rsid w:val="00124692"/>
    <w:rsid w:val="00251524"/>
    <w:rsid w:val="00273D00"/>
    <w:rsid w:val="002D0385"/>
    <w:rsid w:val="003809F1"/>
    <w:rsid w:val="004173CA"/>
    <w:rsid w:val="00435AB2"/>
    <w:rsid w:val="00464519"/>
    <w:rsid w:val="004C0808"/>
    <w:rsid w:val="004E5661"/>
    <w:rsid w:val="006406E4"/>
    <w:rsid w:val="00647AED"/>
    <w:rsid w:val="0073742E"/>
    <w:rsid w:val="00815930"/>
    <w:rsid w:val="008F7005"/>
    <w:rsid w:val="00970AA8"/>
    <w:rsid w:val="00A457E5"/>
    <w:rsid w:val="00AE749E"/>
    <w:rsid w:val="00CF1364"/>
    <w:rsid w:val="00ED0152"/>
    <w:rsid w:val="00FD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737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7374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7314</Words>
  <Characters>41695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48912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2021-10-08T11:21:00Z</dcterms:created>
  <dcterms:modified xsi:type="dcterms:W3CDTF">2021-10-08T11:21:00Z</dcterms:modified>
</cp:coreProperties>
</file>